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Pr="00FB2E68">
              <w:rPr>
                <w:rFonts w:asciiTheme="majorHAnsi" w:hAnsiTheme="majorHAnsi"/>
                <w:b/>
              </w:rPr>
              <w:t>Persecuted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B2E68">
              <w:rPr>
                <w:rFonts w:asciiTheme="majorHAnsi" w:hAnsiTheme="majorHAnsi"/>
              </w:rPr>
              <w:t>treated someone cruelly or unfairly because of race, religious or political beliefs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Pr="00FB2E68">
              <w:rPr>
                <w:rFonts w:asciiTheme="majorHAnsi" w:hAnsiTheme="majorHAnsi"/>
                <w:b/>
              </w:rPr>
              <w:t>Predilection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</w:rPr>
              <w:t>a natural liking for something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Pr="00FB2E68">
              <w:rPr>
                <w:rFonts w:asciiTheme="majorHAnsi" w:hAnsiTheme="majorHAnsi"/>
                <w:b/>
              </w:rPr>
              <w:t>Heathens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PG.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</w:rPr>
              <w:t>an unconverted member of a people or nation that does not acknowledge the God of the Bible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Pr="00FB2E68">
              <w:rPr>
                <w:rFonts w:asciiTheme="majorHAnsi" w:hAnsiTheme="majorHAnsi"/>
                <w:b/>
              </w:rPr>
              <w:t>Theocracy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Pr="00FB2E68">
              <w:rPr>
                <w:rFonts w:asciiTheme="majorHAnsi" w:hAnsiTheme="majorHAnsi"/>
              </w:rPr>
              <w:t>a form of government in which a country is ruled by religious leaders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Pr="00FB2E68">
              <w:rPr>
                <w:rFonts w:asciiTheme="majorHAnsi" w:hAnsiTheme="majorHAnsi"/>
                <w:b/>
              </w:rPr>
              <w:t>Deference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Pr="00FB2E68">
              <w:rPr>
                <w:rFonts w:asciiTheme="majorHAnsi" w:hAnsiTheme="majorHAnsi"/>
              </w:rPr>
              <w:t>a way of behaving that shows respect for someone or something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Pr="00FB2E68">
              <w:rPr>
                <w:rFonts w:asciiTheme="majorHAnsi" w:hAnsiTheme="majorHAnsi"/>
                <w:b/>
              </w:rPr>
              <w:t>Vindictive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Pr="00FB2E68">
              <w:rPr>
                <w:rFonts w:asciiTheme="majorHAnsi" w:hAnsiTheme="majorHAnsi"/>
              </w:rPr>
              <w:t>having or showing a desire to hurt someone who has hurt or caused problems for you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Pr="00FB2E68">
              <w:rPr>
                <w:rFonts w:asciiTheme="majorHAnsi" w:hAnsiTheme="majorHAnsi"/>
                <w:b/>
              </w:rPr>
              <w:t>Smirched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FB2E68">
              <w:rPr>
                <w:rFonts w:asciiTheme="majorHAnsi" w:hAnsiTheme="majorHAnsi"/>
              </w:rPr>
              <w:t>made dirty, stained or discolored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Pr="00FB2E68">
              <w:rPr>
                <w:rFonts w:asciiTheme="majorHAnsi" w:hAnsiTheme="majorHAnsi"/>
                <w:b/>
              </w:rPr>
              <w:t>Intimations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B2E68">
              <w:rPr>
                <w:rFonts w:asciiTheme="majorHAnsi" w:hAnsiTheme="majorHAnsi"/>
              </w:rPr>
              <w:t>sayings or suggestions made in an indirect way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Pr="00FB2E68">
              <w:rPr>
                <w:rFonts w:asciiTheme="majorHAnsi" w:hAnsiTheme="majorHAnsi"/>
                <w:b/>
              </w:rPr>
              <w:t>Trepidations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  <w:bookmarkStart w:id="0" w:name="_GoBack"/>
            <w:bookmarkEnd w:id="0"/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FB2E68">
              <w:rPr>
                <w:rFonts w:asciiTheme="majorHAnsi" w:hAnsiTheme="majorHAnsi"/>
              </w:rPr>
              <w:t>feelings or fears that cause you to hesitate because you think something bad or unpleased is going to happen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Pr="00FB2E68">
              <w:rPr>
                <w:rFonts w:asciiTheme="majorHAnsi" w:hAnsiTheme="majorHAnsi"/>
                <w:b/>
              </w:rPr>
              <w:t>Partisan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Pr="00FB2E68">
              <w:rPr>
                <w:rFonts w:asciiTheme="majorHAnsi" w:hAnsiTheme="majorHAnsi"/>
              </w:rPr>
              <w:t>one who follows the opinions or teachings of another</w:t>
            </w:r>
          </w:p>
        </w:tc>
      </w:tr>
      <w:tr w:rsidR="000066D0" w:rsidRPr="00FB0F53" w:rsidTr="00235B93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66D0" w:rsidRPr="00FB0F53" w:rsidRDefault="000066D0" w:rsidP="00235B9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361A2" w:rsidRDefault="000A75FE" w:rsidP="00747B08">
      <w:pPr>
        <w:spacing w:after="0"/>
      </w:pPr>
    </w:p>
    <w:sectPr w:rsidR="000A75FE" w:rsidRPr="005361A2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FE" w:rsidRDefault="00560EFE" w:rsidP="00A65A4F">
      <w:pPr>
        <w:spacing w:after="0" w:line="240" w:lineRule="auto"/>
      </w:pPr>
      <w:r>
        <w:separator/>
      </w:r>
    </w:p>
  </w:endnote>
  <w:endnote w:type="continuationSeparator" w:id="0">
    <w:p w:rsidR="00560EFE" w:rsidRDefault="00560EFE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FE" w:rsidRDefault="00560EFE" w:rsidP="00A65A4F">
      <w:pPr>
        <w:spacing w:after="0" w:line="240" w:lineRule="auto"/>
      </w:pPr>
      <w:r>
        <w:separator/>
      </w:r>
    </w:p>
  </w:footnote>
  <w:footnote w:type="continuationSeparator" w:id="0">
    <w:p w:rsidR="00560EFE" w:rsidRDefault="00560EFE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0066D0">
      <w:rPr>
        <w:b/>
      </w:rPr>
      <w:t>#1</w:t>
    </w:r>
    <w:r w:rsidR="008420C0">
      <w:rPr>
        <w:b/>
      </w:rPr>
      <w:tab/>
    </w:r>
    <w:r w:rsidR="008420C0">
      <w:t xml:space="preserve">From:  </w:t>
    </w:r>
    <w:r w:rsidR="000066D0">
      <w:rPr>
        <w:b/>
        <w:i/>
      </w:rPr>
      <w:t>The Crucible ACT I – Part 1 (pgs. 137-144)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66D0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1F271C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47AD8"/>
    <w:rsid w:val="00370008"/>
    <w:rsid w:val="003906BA"/>
    <w:rsid w:val="004061F1"/>
    <w:rsid w:val="004101D2"/>
    <w:rsid w:val="0042659F"/>
    <w:rsid w:val="004305BC"/>
    <w:rsid w:val="00430E0E"/>
    <w:rsid w:val="0043210A"/>
    <w:rsid w:val="00433988"/>
    <w:rsid w:val="00456369"/>
    <w:rsid w:val="004B3136"/>
    <w:rsid w:val="004E3ED2"/>
    <w:rsid w:val="004F65AB"/>
    <w:rsid w:val="00500A18"/>
    <w:rsid w:val="00505A9C"/>
    <w:rsid w:val="005213A4"/>
    <w:rsid w:val="005305F3"/>
    <w:rsid w:val="005361A2"/>
    <w:rsid w:val="00560EFE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217B"/>
    <w:rsid w:val="007205DC"/>
    <w:rsid w:val="00723E4E"/>
    <w:rsid w:val="00732DD3"/>
    <w:rsid w:val="0073601D"/>
    <w:rsid w:val="00736A33"/>
    <w:rsid w:val="00747B08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27BE1"/>
    <w:rsid w:val="00833DBE"/>
    <w:rsid w:val="008420C0"/>
    <w:rsid w:val="0085264D"/>
    <w:rsid w:val="00855F9D"/>
    <w:rsid w:val="0088492F"/>
    <w:rsid w:val="00891304"/>
    <w:rsid w:val="008B5689"/>
    <w:rsid w:val="009519DB"/>
    <w:rsid w:val="009535B5"/>
    <w:rsid w:val="00997D02"/>
    <w:rsid w:val="009B3DD8"/>
    <w:rsid w:val="009D7513"/>
    <w:rsid w:val="009F5835"/>
    <w:rsid w:val="00A54FF6"/>
    <w:rsid w:val="00A63013"/>
    <w:rsid w:val="00A65A4F"/>
    <w:rsid w:val="00A71AD4"/>
    <w:rsid w:val="00AB05DC"/>
    <w:rsid w:val="00AC1B0A"/>
    <w:rsid w:val="00B0024A"/>
    <w:rsid w:val="00B07DF0"/>
    <w:rsid w:val="00B13549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3E5C"/>
    <w:rsid w:val="00CE7A0E"/>
    <w:rsid w:val="00CF07F7"/>
    <w:rsid w:val="00D03294"/>
    <w:rsid w:val="00D22626"/>
    <w:rsid w:val="00D4782C"/>
    <w:rsid w:val="00D713A4"/>
    <w:rsid w:val="00D9413F"/>
    <w:rsid w:val="00DE2E2C"/>
    <w:rsid w:val="00DF6522"/>
    <w:rsid w:val="00E32640"/>
    <w:rsid w:val="00E51923"/>
    <w:rsid w:val="00E51EF3"/>
    <w:rsid w:val="00E522E5"/>
    <w:rsid w:val="00E77B0A"/>
    <w:rsid w:val="00E83AD7"/>
    <w:rsid w:val="00EA57D3"/>
    <w:rsid w:val="00EA7055"/>
    <w:rsid w:val="00EB018E"/>
    <w:rsid w:val="00EF70F2"/>
    <w:rsid w:val="00F217D5"/>
    <w:rsid w:val="00F22902"/>
    <w:rsid w:val="00F25620"/>
    <w:rsid w:val="00F433BB"/>
    <w:rsid w:val="00F45CDC"/>
    <w:rsid w:val="00FB0F53"/>
    <w:rsid w:val="00FC227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55F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2016-10-17T00:16:00Z</dcterms:created>
  <dcterms:modified xsi:type="dcterms:W3CDTF">2016-10-17T00:16:00Z</dcterms:modified>
</cp:coreProperties>
</file>