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53" w:rsidRPr="00E06CD6" w:rsidRDefault="00983776">
      <w:pPr>
        <w:pStyle w:val="Body"/>
        <w:spacing w:line="480" w:lineRule="auto"/>
        <w:rPr>
          <w:sz w:val="20"/>
          <w:szCs w:val="20"/>
        </w:rPr>
      </w:pPr>
      <w:r w:rsidRPr="00E06CD6">
        <w:rPr>
          <w:b/>
          <w:bCs/>
          <w:sz w:val="20"/>
          <w:szCs w:val="20"/>
          <w:u w:val="single"/>
        </w:rPr>
        <w:t>Act III Part 1 Questions Pg. 176-183</w:t>
      </w:r>
    </w:p>
    <w:p w:rsidR="00CD0353" w:rsidRPr="00E06CD6" w:rsidRDefault="00983776">
      <w:pPr>
        <w:pStyle w:val="Body"/>
        <w:numPr>
          <w:ilvl w:val="0"/>
          <w:numId w:val="3"/>
        </w:numPr>
        <w:tabs>
          <w:tab w:val="num" w:pos="393"/>
        </w:tabs>
        <w:spacing w:line="480" w:lineRule="auto"/>
        <w:ind w:left="393" w:hanging="393"/>
        <w:rPr>
          <w:sz w:val="20"/>
          <w:szCs w:val="20"/>
          <w:u w:val="single"/>
        </w:rPr>
      </w:pPr>
      <w:r w:rsidRPr="00E06CD6">
        <w:rPr>
          <w:sz w:val="20"/>
          <w:szCs w:val="20"/>
        </w:rPr>
        <w:t>What evidence does Giles Corey have to prove his wife (Martha Corey) is innocent? (Pg. 176)</w:t>
      </w:r>
    </w:p>
    <w:p w:rsidR="00CD0353" w:rsidRPr="00E06CD6" w:rsidRDefault="00CD0353">
      <w:pPr>
        <w:pStyle w:val="Body"/>
        <w:spacing w:line="480" w:lineRule="auto"/>
        <w:rPr>
          <w:sz w:val="20"/>
          <w:szCs w:val="20"/>
        </w:rPr>
      </w:pPr>
    </w:p>
    <w:p w:rsidR="00E06CD6" w:rsidRPr="00E06CD6" w:rsidRDefault="00E06CD6">
      <w:pPr>
        <w:pStyle w:val="Body"/>
        <w:spacing w:line="480" w:lineRule="auto"/>
        <w:rPr>
          <w:sz w:val="20"/>
          <w:szCs w:val="20"/>
        </w:rPr>
      </w:pPr>
    </w:p>
    <w:p w:rsidR="00CD0353" w:rsidRPr="00E06CD6" w:rsidRDefault="00CD0353">
      <w:pPr>
        <w:pStyle w:val="Body"/>
        <w:spacing w:line="480" w:lineRule="auto"/>
        <w:rPr>
          <w:sz w:val="20"/>
          <w:szCs w:val="20"/>
        </w:rPr>
      </w:pPr>
    </w:p>
    <w:p w:rsidR="00CD0353" w:rsidRPr="00E06CD6" w:rsidRDefault="00E06CD6">
      <w:pPr>
        <w:pStyle w:val="Body"/>
        <w:spacing w:line="480" w:lineRule="auto"/>
        <w:rPr>
          <w:sz w:val="20"/>
          <w:szCs w:val="20"/>
        </w:rPr>
      </w:pPr>
      <w:r w:rsidRPr="00E06CD6">
        <w:rPr>
          <w:sz w:val="20"/>
          <w:szCs w:val="20"/>
        </w:rPr>
        <w:t>2</w:t>
      </w:r>
      <w:r w:rsidR="00983776" w:rsidRPr="00E06CD6">
        <w:rPr>
          <w:sz w:val="20"/>
          <w:szCs w:val="20"/>
        </w:rPr>
        <w:t>) Who</w:t>
      </w:r>
      <w:r w:rsidR="00983776" w:rsidRPr="00E06CD6">
        <w:rPr>
          <w:sz w:val="20"/>
          <w:szCs w:val="20"/>
        </w:rPr>
        <w:t xml:space="preserve"> tells the judges that John Proctor ripped up the warrant from the court? What does John Proctor say is the reason for ripping up the warrant? (Pg. 180)</w:t>
      </w:r>
    </w:p>
    <w:p w:rsidR="00CD0353" w:rsidRPr="00E06CD6" w:rsidRDefault="00CD0353">
      <w:pPr>
        <w:pStyle w:val="Body"/>
        <w:spacing w:line="480" w:lineRule="auto"/>
        <w:rPr>
          <w:sz w:val="20"/>
          <w:szCs w:val="20"/>
        </w:rPr>
      </w:pPr>
    </w:p>
    <w:p w:rsidR="00E06CD6" w:rsidRPr="00E06CD6" w:rsidRDefault="00E06CD6">
      <w:pPr>
        <w:pStyle w:val="Body"/>
        <w:spacing w:line="480" w:lineRule="auto"/>
        <w:rPr>
          <w:sz w:val="20"/>
          <w:szCs w:val="20"/>
        </w:rPr>
      </w:pPr>
    </w:p>
    <w:p w:rsidR="00CD0353" w:rsidRPr="00E06CD6" w:rsidRDefault="00CD0353">
      <w:pPr>
        <w:pStyle w:val="Body"/>
        <w:spacing w:line="480" w:lineRule="auto"/>
        <w:rPr>
          <w:sz w:val="20"/>
          <w:szCs w:val="20"/>
        </w:rPr>
      </w:pPr>
    </w:p>
    <w:p w:rsidR="00CD0353" w:rsidRPr="00E06CD6" w:rsidRDefault="00E06CD6">
      <w:pPr>
        <w:pStyle w:val="Body"/>
        <w:spacing w:line="480" w:lineRule="auto"/>
        <w:rPr>
          <w:sz w:val="20"/>
          <w:szCs w:val="20"/>
        </w:rPr>
      </w:pPr>
      <w:r w:rsidRPr="00E06CD6">
        <w:rPr>
          <w:sz w:val="20"/>
          <w:szCs w:val="20"/>
        </w:rPr>
        <w:t>3</w:t>
      </w:r>
      <w:r w:rsidR="00983776" w:rsidRPr="00E06CD6">
        <w:rPr>
          <w:sz w:val="20"/>
          <w:szCs w:val="20"/>
        </w:rPr>
        <w:t>) What does Danforth tell John Proctor about Elizabeth? What does this mean for Elizabeth? (Pg. 181)</w:t>
      </w:r>
      <w:r w:rsidR="00983776" w:rsidRPr="00E06CD6">
        <w:rPr>
          <w:sz w:val="20"/>
          <w:szCs w:val="20"/>
        </w:rPr>
        <w:t xml:space="preserve"> </w:t>
      </w:r>
    </w:p>
    <w:p w:rsidR="00CD0353" w:rsidRPr="00E06CD6" w:rsidRDefault="00CD0353">
      <w:pPr>
        <w:pStyle w:val="Body"/>
        <w:spacing w:line="480" w:lineRule="auto"/>
        <w:rPr>
          <w:sz w:val="20"/>
          <w:szCs w:val="20"/>
        </w:rPr>
      </w:pPr>
    </w:p>
    <w:p w:rsidR="00CD0353" w:rsidRPr="00E06CD6" w:rsidRDefault="00CD0353">
      <w:pPr>
        <w:pStyle w:val="Body"/>
        <w:spacing w:line="480" w:lineRule="auto"/>
        <w:rPr>
          <w:sz w:val="20"/>
          <w:szCs w:val="20"/>
        </w:rPr>
      </w:pPr>
    </w:p>
    <w:p w:rsidR="00CD0353" w:rsidRPr="00E06CD6" w:rsidRDefault="00CD0353">
      <w:pPr>
        <w:pStyle w:val="Body"/>
        <w:spacing w:line="480" w:lineRule="auto"/>
        <w:rPr>
          <w:sz w:val="20"/>
          <w:szCs w:val="20"/>
        </w:rPr>
      </w:pPr>
    </w:p>
    <w:p w:rsidR="00CD0353" w:rsidRPr="00E06CD6" w:rsidRDefault="00E06CD6">
      <w:pPr>
        <w:pStyle w:val="Body"/>
        <w:spacing w:line="480" w:lineRule="auto"/>
        <w:rPr>
          <w:sz w:val="20"/>
          <w:szCs w:val="20"/>
        </w:rPr>
      </w:pPr>
      <w:r w:rsidRPr="00E06CD6">
        <w:rPr>
          <w:sz w:val="20"/>
          <w:szCs w:val="20"/>
        </w:rPr>
        <w:t>4</w:t>
      </w:r>
      <w:r w:rsidR="00983776" w:rsidRPr="00E06CD6">
        <w:rPr>
          <w:sz w:val="20"/>
          <w:szCs w:val="20"/>
        </w:rPr>
        <w:t>) What do the judges want done to the people who signed the document in Rebecca</w:t>
      </w:r>
      <w:r w:rsidR="00983776" w:rsidRPr="00E06CD6">
        <w:rPr>
          <w:rFonts w:hAnsi="Helvetica"/>
          <w:sz w:val="20"/>
          <w:szCs w:val="20"/>
        </w:rPr>
        <w:t>’</w:t>
      </w:r>
      <w:r w:rsidR="00983776" w:rsidRPr="00E06CD6">
        <w:rPr>
          <w:sz w:val="20"/>
          <w:szCs w:val="20"/>
        </w:rPr>
        <w:t>s defense? What is Danforth</w:t>
      </w:r>
      <w:r w:rsidR="00983776" w:rsidRPr="00E06CD6">
        <w:rPr>
          <w:rFonts w:hAnsi="Helvetica"/>
          <w:sz w:val="20"/>
          <w:szCs w:val="20"/>
        </w:rPr>
        <w:t>’</w:t>
      </w:r>
      <w:r w:rsidR="00983776" w:rsidRPr="00E06CD6">
        <w:rPr>
          <w:sz w:val="20"/>
          <w:szCs w:val="20"/>
        </w:rPr>
        <w:t>s reasoning for this acti</w:t>
      </w:r>
      <w:r w:rsidR="00983776" w:rsidRPr="00E06CD6">
        <w:rPr>
          <w:sz w:val="20"/>
          <w:szCs w:val="20"/>
        </w:rPr>
        <w:t>on?</w:t>
      </w:r>
    </w:p>
    <w:p w:rsidR="00CD0353" w:rsidRDefault="00CD0353">
      <w:pPr>
        <w:pStyle w:val="Body"/>
        <w:spacing w:line="480" w:lineRule="auto"/>
        <w:rPr>
          <w:sz w:val="20"/>
          <w:szCs w:val="20"/>
        </w:rPr>
      </w:pPr>
    </w:p>
    <w:p w:rsidR="00E06CD6" w:rsidRPr="00E06CD6" w:rsidRDefault="00E06CD6">
      <w:pPr>
        <w:pStyle w:val="Body"/>
        <w:spacing w:line="480" w:lineRule="auto"/>
        <w:rPr>
          <w:sz w:val="20"/>
          <w:szCs w:val="20"/>
        </w:rPr>
      </w:pPr>
    </w:p>
    <w:p w:rsidR="00CD0353" w:rsidRPr="00E06CD6" w:rsidRDefault="00CD0353">
      <w:pPr>
        <w:pStyle w:val="Body"/>
        <w:spacing w:line="480" w:lineRule="auto"/>
        <w:rPr>
          <w:sz w:val="20"/>
          <w:szCs w:val="20"/>
        </w:rPr>
      </w:pPr>
    </w:p>
    <w:p w:rsidR="00CD0353" w:rsidRPr="00E06CD6" w:rsidRDefault="00E06CD6">
      <w:pPr>
        <w:pStyle w:val="Body"/>
        <w:spacing w:line="480" w:lineRule="auto"/>
        <w:rPr>
          <w:sz w:val="20"/>
          <w:szCs w:val="20"/>
        </w:rPr>
      </w:pPr>
      <w:r w:rsidRPr="00E06CD6">
        <w:rPr>
          <w:sz w:val="20"/>
          <w:szCs w:val="20"/>
        </w:rPr>
        <w:t>5</w:t>
      </w:r>
      <w:r w:rsidR="00983776" w:rsidRPr="00E06CD6">
        <w:rPr>
          <w:sz w:val="20"/>
          <w:szCs w:val="20"/>
        </w:rPr>
        <w:t xml:space="preserve">) Since Giles Corey will not tell the name of the man who gave him his evidence, what action do the judges want to take? Why will Giles Corey not just tell them the name? (Pg. 183). </w:t>
      </w:r>
    </w:p>
    <w:p w:rsidR="00CD0353" w:rsidRPr="00E06CD6" w:rsidRDefault="00CD0353">
      <w:pPr>
        <w:pStyle w:val="Body"/>
        <w:spacing w:line="480" w:lineRule="auto"/>
        <w:rPr>
          <w:sz w:val="20"/>
          <w:szCs w:val="20"/>
        </w:rPr>
      </w:pPr>
    </w:p>
    <w:p w:rsidR="00CD0353" w:rsidRDefault="00CD0353">
      <w:pPr>
        <w:pStyle w:val="Body"/>
        <w:spacing w:line="480" w:lineRule="auto"/>
        <w:rPr>
          <w:sz w:val="20"/>
          <w:szCs w:val="20"/>
        </w:rPr>
      </w:pPr>
    </w:p>
    <w:p w:rsidR="00E06CD6" w:rsidRPr="00E06CD6" w:rsidRDefault="00E06CD6">
      <w:pPr>
        <w:pStyle w:val="Body"/>
        <w:spacing w:line="480" w:lineRule="auto"/>
        <w:rPr>
          <w:sz w:val="20"/>
          <w:szCs w:val="20"/>
        </w:rPr>
      </w:pPr>
      <w:bookmarkStart w:id="0" w:name="_GoBack"/>
      <w:bookmarkEnd w:id="0"/>
    </w:p>
    <w:p w:rsidR="00CD0353" w:rsidRPr="00E06CD6" w:rsidRDefault="00E06CD6">
      <w:pPr>
        <w:pStyle w:val="Body"/>
        <w:spacing w:line="480" w:lineRule="auto"/>
        <w:rPr>
          <w:sz w:val="20"/>
          <w:szCs w:val="20"/>
        </w:rPr>
      </w:pPr>
      <w:r w:rsidRPr="00E06CD6">
        <w:rPr>
          <w:sz w:val="20"/>
          <w:szCs w:val="20"/>
        </w:rPr>
        <w:t>6</w:t>
      </w:r>
      <w:r w:rsidR="00983776" w:rsidRPr="00E06CD6">
        <w:rPr>
          <w:sz w:val="20"/>
          <w:szCs w:val="20"/>
        </w:rPr>
        <w:t>) Based on the conversation on Page 183 between Hale and the j</w:t>
      </w:r>
      <w:r w:rsidR="00983776" w:rsidRPr="00E06CD6">
        <w:rPr>
          <w:sz w:val="20"/>
          <w:szCs w:val="20"/>
        </w:rPr>
        <w:t xml:space="preserve">udges, what do you think Hale is starting to realize? Use textual evidence to defend your answer, must be at least a 3 sentence response. </w:t>
      </w:r>
    </w:p>
    <w:sectPr w:rsidR="00CD0353" w:rsidRPr="00E06CD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76" w:rsidRDefault="00983776">
      <w:r>
        <w:separator/>
      </w:r>
    </w:p>
  </w:endnote>
  <w:endnote w:type="continuationSeparator" w:id="0">
    <w:p w:rsidR="00983776" w:rsidRDefault="009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53" w:rsidRDefault="00CD0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76" w:rsidRDefault="00983776">
      <w:r>
        <w:separator/>
      </w:r>
    </w:p>
  </w:footnote>
  <w:footnote w:type="continuationSeparator" w:id="0">
    <w:p w:rsidR="00983776" w:rsidRDefault="0098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53" w:rsidRDefault="00CD03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7777"/>
    <w:multiLevelType w:val="multilevel"/>
    <w:tmpl w:val="E7262FE6"/>
    <w:lvl w:ilvl="0">
      <w:start w:val="1"/>
      <w:numFmt w:val="decimal"/>
      <w:lvlText w:val="%1)"/>
      <w:lvlJc w:val="left"/>
      <w:rPr>
        <w:position w:val="0"/>
        <w:u w:val="non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1">
    <w:nsid w:val="2E76143B"/>
    <w:multiLevelType w:val="multilevel"/>
    <w:tmpl w:val="ADF2BA9C"/>
    <w:styleLink w:val="List0"/>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2">
    <w:nsid w:val="6FB12A0A"/>
    <w:multiLevelType w:val="multilevel"/>
    <w:tmpl w:val="D4D0B58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53"/>
    <w:rsid w:val="00983776"/>
    <w:rsid w:val="00CD0353"/>
    <w:rsid w:val="00E0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E8E0E-8727-4B7F-A780-90040AE0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Company>Phoenix Union High School District</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Alonzo, Devon</cp:lastModifiedBy>
  <cp:revision>2</cp:revision>
  <dcterms:created xsi:type="dcterms:W3CDTF">2015-10-19T14:03:00Z</dcterms:created>
  <dcterms:modified xsi:type="dcterms:W3CDTF">2015-10-19T14:04:00Z</dcterms:modified>
</cp:coreProperties>
</file>