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041DD4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Sacred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08314B">
              <w:rPr>
                <w:rFonts w:asciiTheme="majorHAnsi" w:hAnsiTheme="majorHAnsi"/>
              </w:rPr>
              <w:t>highly valued and important; deserving of great respect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="00041DD4">
              <w:rPr>
                <w:rFonts w:asciiTheme="majorHAnsi" w:hAnsiTheme="majorHAnsi"/>
                <w:b/>
              </w:rPr>
              <w:t>Frantically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08314B">
              <w:rPr>
                <w:rFonts w:asciiTheme="majorHAnsi" w:hAnsiTheme="majorHAnsi"/>
              </w:rPr>
              <w:t>feeling or showing a lot of fear and worry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="00041DD4">
              <w:rPr>
                <w:rFonts w:asciiTheme="majorHAnsi" w:hAnsiTheme="majorHAnsi"/>
                <w:b/>
              </w:rPr>
              <w:t>Muskrat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08314B">
              <w:rPr>
                <w:rFonts w:asciiTheme="majorHAnsi" w:hAnsiTheme="majorHAnsi"/>
              </w:rPr>
              <w:t>North American animal that lives in or near water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041DD4">
              <w:rPr>
                <w:rFonts w:asciiTheme="majorHAnsi" w:hAnsiTheme="majorHAnsi"/>
                <w:b/>
              </w:rPr>
              <w:t>Quiver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08314B">
              <w:rPr>
                <w:rFonts w:asciiTheme="majorHAnsi" w:hAnsiTheme="majorHAnsi"/>
              </w:rPr>
              <w:t>a case for carrying or holding arrows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041DD4">
              <w:rPr>
                <w:rFonts w:asciiTheme="majorHAnsi" w:hAnsiTheme="majorHAnsi"/>
                <w:b/>
              </w:rPr>
              <w:t>Quarrel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08314B">
              <w:rPr>
                <w:rFonts w:asciiTheme="majorHAnsi" w:hAnsiTheme="majorHAnsi"/>
              </w:rPr>
              <w:t>to argue about or disagree with something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041DD4">
              <w:rPr>
                <w:rFonts w:asciiTheme="majorHAnsi" w:hAnsiTheme="majorHAnsi"/>
                <w:b/>
              </w:rPr>
              <w:t>Beseeched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08314B">
              <w:rPr>
                <w:rFonts w:asciiTheme="majorHAnsi" w:hAnsiTheme="majorHAnsi"/>
              </w:rPr>
              <w:t>begged someone for something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041DD4">
              <w:rPr>
                <w:rFonts w:asciiTheme="majorHAnsi" w:hAnsiTheme="majorHAnsi"/>
                <w:b/>
              </w:rPr>
              <w:t>Briars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08314B">
              <w:rPr>
                <w:rFonts w:asciiTheme="majorHAnsi" w:hAnsiTheme="majorHAnsi"/>
              </w:rPr>
              <w:t>a plant having a usually woody and thorny or prickly stem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="00041DD4">
              <w:rPr>
                <w:rFonts w:asciiTheme="majorHAnsi" w:hAnsiTheme="majorHAnsi"/>
                <w:b/>
              </w:rPr>
              <w:t>Carnivorous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a </w:t>
            </w:r>
            <w:r w:rsidR="0008314B">
              <w:rPr>
                <w:rFonts w:asciiTheme="majorHAnsi" w:hAnsiTheme="majorHAnsi"/>
              </w:rPr>
              <w:t>subsisting or feeding on animal tissues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="00041DD4">
              <w:rPr>
                <w:rFonts w:asciiTheme="majorHAnsi" w:hAnsiTheme="majorHAnsi"/>
                <w:b/>
              </w:rPr>
              <w:t>Succumb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08314B">
              <w:rPr>
                <w:rFonts w:asciiTheme="majorHAnsi" w:hAnsiTheme="majorHAnsi"/>
              </w:rPr>
              <w:t>to stop trying to resist something; to die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041DD4">
              <w:rPr>
                <w:rFonts w:asciiTheme="majorHAnsi" w:hAnsiTheme="majorHAnsi"/>
                <w:b/>
              </w:rPr>
              <w:t>Pliable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08314B">
              <w:rPr>
                <w:rFonts w:asciiTheme="majorHAnsi" w:hAnsiTheme="majorHAnsi"/>
              </w:rPr>
              <w:t>able to bend, fold, or twist easily</w:t>
            </w:r>
          </w:p>
        </w:tc>
      </w:tr>
      <w:tr w:rsidR="00505A9C" w:rsidRPr="00FB0F53" w:rsidTr="00CD77A1">
        <w:trPr>
          <w:trHeight w:val="288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CD77A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5A" w:rsidRDefault="00FE5E5A" w:rsidP="00A65A4F">
      <w:pPr>
        <w:spacing w:after="0" w:line="240" w:lineRule="auto"/>
      </w:pPr>
      <w:r>
        <w:separator/>
      </w:r>
    </w:p>
  </w:endnote>
  <w:endnote w:type="continuationSeparator" w:id="0">
    <w:p w:rsidR="00FE5E5A" w:rsidRDefault="00FE5E5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DF" w:rsidRDefault="00950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DF" w:rsidRDefault="00950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5A" w:rsidRDefault="00FE5E5A" w:rsidP="00A65A4F">
      <w:pPr>
        <w:spacing w:after="0" w:line="240" w:lineRule="auto"/>
      </w:pPr>
      <w:r>
        <w:separator/>
      </w:r>
    </w:p>
  </w:footnote>
  <w:footnote w:type="continuationSeparator" w:id="0">
    <w:p w:rsidR="00FE5E5A" w:rsidRDefault="00FE5E5A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DF" w:rsidRDefault="00950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CD77A1" w:rsidRDefault="00505A9C" w:rsidP="005637AD">
    <w:pPr>
      <w:pStyle w:val="Header"/>
      <w:spacing w:after="0"/>
      <w:jc w:val="center"/>
      <w:rPr>
        <w:b/>
        <w:i/>
        <w:sz w:val="24"/>
      </w:rPr>
    </w:pPr>
    <w:r w:rsidRPr="009508DF">
      <w:rPr>
        <w:b/>
        <w:sz w:val="24"/>
        <w:u w:val="single"/>
      </w:rPr>
      <w:t xml:space="preserve">Vocab </w:t>
    </w:r>
    <w:r w:rsidR="00041DD4" w:rsidRPr="009508DF">
      <w:rPr>
        <w:b/>
        <w:sz w:val="24"/>
        <w:u w:val="single"/>
      </w:rPr>
      <w:t>#1</w:t>
    </w:r>
    <w:r w:rsidR="008420C0" w:rsidRPr="00CD77A1">
      <w:rPr>
        <w:b/>
        <w:sz w:val="24"/>
      </w:rPr>
      <w:tab/>
    </w:r>
    <w:r w:rsidR="008420C0" w:rsidRPr="009508DF">
      <w:rPr>
        <w:sz w:val="24"/>
        <w:u w:val="single"/>
      </w:rPr>
      <w:t xml:space="preserve">From:  </w:t>
    </w:r>
    <w:r w:rsidR="00041DD4" w:rsidRPr="009508DF">
      <w:rPr>
        <w:b/>
        <w:i/>
        <w:sz w:val="24"/>
        <w:u w:val="single"/>
      </w:rPr>
      <w:t>World on the Turtle’s Back</w:t>
    </w:r>
    <w:r w:rsidR="00CD77A1" w:rsidRPr="009508DF">
      <w:rPr>
        <w:b/>
        <w:i/>
        <w:sz w:val="24"/>
        <w:u w:val="single"/>
      </w:rPr>
      <w:t xml:space="preserve"> (pg.34-40)</w:t>
    </w:r>
  </w:p>
  <w:p w:rsidR="00CD77A1" w:rsidRDefault="00CD77A1" w:rsidP="00F115A1">
    <w:pPr>
      <w:pStyle w:val="Header"/>
      <w:spacing w:after="0" w:line="240" w:lineRule="auto"/>
    </w:pPr>
    <w:r>
      <w:rPr>
        <w:b/>
      </w:rPr>
      <w:t xml:space="preserve">PS: </w:t>
    </w:r>
    <w:r w:rsidRPr="00CD77A1">
      <w:t>Part of Speech</w:t>
    </w:r>
    <w:r>
      <w:rPr>
        <w:b/>
      </w:rPr>
      <w:tab/>
      <w:t xml:space="preserve">PG#: </w:t>
    </w:r>
    <w:r w:rsidRPr="00CD77A1">
      <w:t>Page You Found the Word On</w:t>
    </w:r>
    <w:r>
      <w:rPr>
        <w:b/>
      </w:rPr>
      <w:tab/>
    </w:r>
    <w:proofErr w:type="spellStart"/>
    <w:r>
      <w:rPr>
        <w:b/>
      </w:rPr>
      <w:t>Syn</w:t>
    </w:r>
    <w:proofErr w:type="spellEnd"/>
    <w:r>
      <w:rPr>
        <w:b/>
      </w:rPr>
      <w:t xml:space="preserve">: </w:t>
    </w:r>
    <w:r w:rsidRPr="00CD77A1">
      <w:t>Synonym</w:t>
    </w:r>
  </w:p>
  <w:p w:rsidR="00CD77A1" w:rsidRPr="009508DF" w:rsidRDefault="00CD77A1" w:rsidP="00F115A1">
    <w:pPr>
      <w:pStyle w:val="Header"/>
      <w:spacing w:after="0" w:line="240" w:lineRule="auto"/>
      <w:jc w:val="center"/>
    </w:pPr>
    <w:r>
      <w:rPr>
        <w:b/>
      </w:rPr>
      <w:t xml:space="preserve">Original Sentence: </w:t>
    </w:r>
    <w:r>
      <w:t>Make up YOUR OWN complex sentence using the vocab word</w:t>
    </w:r>
    <w:r w:rsidR="009508DF">
      <w:tab/>
      <w:t xml:space="preserve">                     </w:t>
    </w:r>
    <w:r w:rsidR="009508DF">
      <w:rPr>
        <w:b/>
      </w:rPr>
      <w:t xml:space="preserve">Dictionary: </w:t>
    </w:r>
    <w:r w:rsidR="009508DF">
      <w:t>www.merriam-webster.com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DF" w:rsidRDefault="00950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8492F"/>
    <w:rsid w:val="008B5689"/>
    <w:rsid w:val="009508DF"/>
    <w:rsid w:val="009519DB"/>
    <w:rsid w:val="009535B5"/>
    <w:rsid w:val="009B3DD8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115A1"/>
    <w:rsid w:val="00F217D5"/>
    <w:rsid w:val="00F22902"/>
    <w:rsid w:val="00F25620"/>
    <w:rsid w:val="00FB0F53"/>
    <w:rsid w:val="00FC2276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4</cp:revision>
  <cp:lastPrinted>2017-08-17T15:33:00Z</cp:lastPrinted>
  <dcterms:created xsi:type="dcterms:W3CDTF">2017-08-17T15:32:00Z</dcterms:created>
  <dcterms:modified xsi:type="dcterms:W3CDTF">2017-08-17T15:34:00Z</dcterms:modified>
</cp:coreProperties>
</file>